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0F" w:rsidRPr="00703D0F" w:rsidRDefault="00703D0F" w:rsidP="00703D0F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703D0F">
        <w:rPr>
          <w:rFonts w:ascii="Arial" w:hAnsi="Arial" w:cs="Arial"/>
          <w:b/>
          <w:bCs/>
          <w:sz w:val="20"/>
          <w:szCs w:val="20"/>
        </w:rPr>
        <w:t xml:space="preserve">Všeobecné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zmluvné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záručné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podmienky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účasti na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letných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táboroch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Fantázia</w:t>
      </w:r>
      <w:proofErr w:type="spellEnd"/>
    </w:p>
    <w:bookmarkEnd w:id="0"/>
    <w:p w:rsidR="00703D0F" w:rsidRPr="00703D0F" w:rsidRDefault="00703D0F" w:rsidP="00703D0F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podľa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ustanovení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Občianskeho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zákonníka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v 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znení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neskorších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predpisov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 a zák. č.281/2001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Z.z</w:t>
      </w:r>
      <w:proofErr w:type="spellEnd"/>
      <w:r w:rsidRPr="00703D0F">
        <w:rPr>
          <w:rFonts w:ascii="Arial" w:hAnsi="Arial" w:cs="Arial"/>
          <w:b/>
          <w:bCs/>
          <w:sz w:val="20"/>
          <w:szCs w:val="20"/>
        </w:rPr>
        <w:t xml:space="preserve">. o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zájazdoch</w:t>
      </w:r>
      <w:proofErr w:type="spellEnd"/>
    </w:p>
    <w:p w:rsidR="00703D0F" w:rsidRPr="00703D0F" w:rsidRDefault="00703D0F" w:rsidP="00703D0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03D0F" w:rsidRPr="00703D0F" w:rsidRDefault="00703D0F" w:rsidP="00703D0F">
      <w:pPr>
        <w:rPr>
          <w:rFonts w:ascii="Arial" w:hAnsi="Arial" w:cs="Arial"/>
          <w:sz w:val="20"/>
          <w:szCs w:val="20"/>
        </w:rPr>
      </w:pPr>
      <w:proofErr w:type="spellStart"/>
      <w:r w:rsidRPr="00703D0F">
        <w:rPr>
          <w:rFonts w:ascii="Arial" w:hAnsi="Arial" w:cs="Arial"/>
          <w:b/>
          <w:sz w:val="20"/>
          <w:szCs w:val="20"/>
        </w:rPr>
        <w:t>Fantázia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dp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>, s.r.o.</w:t>
      </w:r>
    </w:p>
    <w:p w:rsidR="00703D0F" w:rsidRPr="00703D0F" w:rsidRDefault="00703D0F" w:rsidP="00703D0F">
      <w:pPr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703D0F">
        <w:rPr>
          <w:rFonts w:ascii="Arial" w:hAnsi="Arial" w:cs="Arial"/>
          <w:sz w:val="20"/>
          <w:szCs w:val="20"/>
        </w:rPr>
        <w:t>humnami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51</w:t>
      </w:r>
    </w:p>
    <w:p w:rsidR="00703D0F" w:rsidRPr="00703D0F" w:rsidRDefault="00703D0F" w:rsidP="00703D0F">
      <w:pPr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949 01 Nitra</w:t>
      </w:r>
    </w:p>
    <w:p w:rsidR="00703D0F" w:rsidRPr="00703D0F" w:rsidRDefault="00703D0F" w:rsidP="00703D0F">
      <w:pPr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DIČ: 2023710315, IČ DPH: SK2023710315, IČO: 47045388</w:t>
      </w:r>
    </w:p>
    <w:p w:rsidR="00703D0F" w:rsidRPr="00703D0F" w:rsidRDefault="00703D0F" w:rsidP="00703D0F">
      <w:pPr>
        <w:rPr>
          <w:rFonts w:ascii="Arial" w:hAnsi="Arial" w:cs="Arial"/>
          <w:sz w:val="20"/>
          <w:szCs w:val="20"/>
        </w:rPr>
      </w:pPr>
      <w:proofErr w:type="spellStart"/>
      <w:r w:rsidRPr="00703D0F">
        <w:rPr>
          <w:rFonts w:ascii="Arial" w:hAnsi="Arial" w:cs="Arial"/>
          <w:sz w:val="20"/>
          <w:szCs w:val="20"/>
        </w:rPr>
        <w:t>Reg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. OR SR OS Nitra, </w:t>
      </w:r>
      <w:proofErr w:type="spellStart"/>
      <w:r w:rsidRPr="00703D0F">
        <w:rPr>
          <w:rFonts w:ascii="Arial" w:hAnsi="Arial" w:cs="Arial"/>
          <w:sz w:val="20"/>
          <w:szCs w:val="20"/>
        </w:rPr>
        <w:t>Oddiel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03D0F">
        <w:rPr>
          <w:rFonts w:ascii="Arial" w:hAnsi="Arial" w:cs="Arial"/>
          <w:sz w:val="20"/>
          <w:szCs w:val="20"/>
        </w:rPr>
        <w:t>Sro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3D0F">
        <w:rPr>
          <w:rFonts w:ascii="Arial" w:hAnsi="Arial" w:cs="Arial"/>
          <w:sz w:val="20"/>
          <w:szCs w:val="20"/>
        </w:rPr>
        <w:t>vl.č</w:t>
      </w:r>
      <w:proofErr w:type="spellEnd"/>
      <w:r w:rsidRPr="00703D0F">
        <w:rPr>
          <w:rFonts w:ascii="Arial" w:hAnsi="Arial" w:cs="Arial"/>
          <w:sz w:val="20"/>
          <w:szCs w:val="20"/>
        </w:rPr>
        <w:t>.: 33781/N,</w:t>
      </w:r>
    </w:p>
    <w:p w:rsidR="00703D0F" w:rsidRPr="00703D0F" w:rsidRDefault="00703D0F" w:rsidP="00703D0F">
      <w:pPr>
        <w:pStyle w:val="Heading1"/>
        <w:numPr>
          <w:ilvl w:val="0"/>
          <w:numId w:val="0"/>
        </w:numPr>
        <w:jc w:val="center"/>
        <w:rPr>
          <w:rFonts w:ascii="Arial" w:hAnsi="Arial" w:cs="Arial"/>
          <w:b/>
          <w:bCs/>
          <w:sz w:val="20"/>
          <w:szCs w:val="20"/>
        </w:rPr>
        <w:sectPr w:rsidR="00703D0F" w:rsidRPr="00703D0F" w:rsidSect="00D42C68">
          <w:pgSz w:w="11906" w:h="16838"/>
          <w:pgMar w:top="1417" w:right="1417" w:bottom="1417" w:left="1417" w:header="720" w:footer="720" w:gutter="0"/>
          <w:cols w:space="709"/>
          <w:docGrid w:linePitch="360"/>
        </w:sectPr>
      </w:pPr>
    </w:p>
    <w:p w:rsidR="00703D0F" w:rsidRPr="00703D0F" w:rsidRDefault="00703D0F" w:rsidP="00703D0F">
      <w:pPr>
        <w:pStyle w:val="Heading1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703D0F" w:rsidRPr="00703D0F" w:rsidRDefault="00703D0F" w:rsidP="00703D0F">
      <w:pPr>
        <w:rPr>
          <w:rFonts w:ascii="Arial" w:hAnsi="Arial" w:cs="Arial"/>
          <w:sz w:val="20"/>
          <w:szCs w:val="20"/>
          <w:lang w:val="sk-SK"/>
        </w:rPr>
        <w:sectPr w:rsidR="00703D0F" w:rsidRPr="00703D0F" w:rsidSect="00D42C68">
          <w:type w:val="continuous"/>
          <w:pgSz w:w="11906" w:h="16838"/>
          <w:pgMar w:top="1417" w:right="1417" w:bottom="1417" w:left="1417" w:header="720" w:footer="720" w:gutter="0"/>
          <w:cols w:space="709"/>
          <w:docGrid w:linePitch="360"/>
        </w:sectPr>
      </w:pPr>
    </w:p>
    <w:p w:rsidR="00703D0F" w:rsidRPr="00703D0F" w:rsidRDefault="00703D0F" w:rsidP="00703D0F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>Vznik zmluvného vzťahu</w:t>
      </w:r>
    </w:p>
    <w:p w:rsidR="00703D0F" w:rsidRPr="00703D0F" w:rsidRDefault="00703D0F" w:rsidP="00703D0F">
      <w:pPr>
        <w:pStyle w:val="BodyTextIndent2"/>
        <w:ind w:left="708"/>
        <w:jc w:val="left"/>
        <w:rPr>
          <w:rFonts w:ascii="Arial" w:hAnsi="Arial" w:cs="Arial"/>
          <w:sz w:val="20"/>
          <w:szCs w:val="20"/>
        </w:rPr>
      </w:pPr>
      <w:proofErr w:type="spellStart"/>
      <w:r w:rsidRPr="00703D0F">
        <w:rPr>
          <w:rFonts w:ascii="Arial" w:hAnsi="Arial" w:cs="Arial"/>
          <w:sz w:val="20"/>
          <w:szCs w:val="20"/>
        </w:rPr>
        <w:t>Zmluvný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vzťah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medzi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obstarávateľom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03D0F">
        <w:rPr>
          <w:rFonts w:ascii="Arial" w:hAnsi="Arial" w:cs="Arial"/>
          <w:sz w:val="20"/>
          <w:szCs w:val="20"/>
        </w:rPr>
        <w:t>ďalej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len CK) a </w:t>
      </w:r>
      <w:proofErr w:type="spellStart"/>
      <w:r w:rsidRPr="00703D0F">
        <w:rPr>
          <w:rFonts w:ascii="Arial" w:hAnsi="Arial" w:cs="Arial"/>
          <w:sz w:val="20"/>
          <w:szCs w:val="20"/>
        </w:rPr>
        <w:t>objednávateľom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03D0F">
        <w:rPr>
          <w:rFonts w:ascii="Arial" w:hAnsi="Arial" w:cs="Arial"/>
          <w:sz w:val="20"/>
          <w:szCs w:val="20"/>
        </w:rPr>
        <w:t>ďalej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len rodič) vzniká </w:t>
      </w:r>
      <w:proofErr w:type="spellStart"/>
      <w:r w:rsidRPr="00703D0F">
        <w:rPr>
          <w:rFonts w:ascii="Arial" w:hAnsi="Arial" w:cs="Arial"/>
          <w:sz w:val="20"/>
          <w:szCs w:val="20"/>
        </w:rPr>
        <w:t>objednaním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pobytu v tábore </w:t>
      </w:r>
      <w:proofErr w:type="spellStart"/>
      <w:r w:rsidRPr="00703D0F">
        <w:rPr>
          <w:rFonts w:ascii="Arial" w:hAnsi="Arial" w:cs="Arial"/>
          <w:sz w:val="20"/>
          <w:szCs w:val="20"/>
        </w:rPr>
        <w:t>písomne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03D0F">
        <w:rPr>
          <w:rFonts w:ascii="Arial" w:hAnsi="Arial" w:cs="Arial"/>
          <w:sz w:val="20"/>
          <w:szCs w:val="20"/>
        </w:rPr>
        <w:t>alebo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vyplnením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on-line </w:t>
      </w:r>
      <w:proofErr w:type="spellStart"/>
      <w:r w:rsidRPr="00703D0F">
        <w:rPr>
          <w:rFonts w:ascii="Arial" w:hAnsi="Arial" w:cs="Arial"/>
          <w:sz w:val="20"/>
          <w:szCs w:val="20"/>
        </w:rPr>
        <w:t>formulára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na </w:t>
      </w:r>
      <w:hyperlink r:id="rId5" w:history="1">
        <w:r w:rsidRPr="00703D0F">
          <w:rPr>
            <w:rStyle w:val="Hyperlink"/>
            <w:rFonts w:ascii="Arial" w:hAnsi="Arial" w:cs="Arial"/>
            <w:sz w:val="20"/>
            <w:szCs w:val="20"/>
          </w:rPr>
          <w:t>www.fantarzia.eu</w:t>
        </w:r>
      </w:hyperlink>
      <w:r w:rsidRPr="00703D0F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703D0F">
        <w:rPr>
          <w:rFonts w:ascii="Arial" w:hAnsi="Arial" w:cs="Arial"/>
          <w:sz w:val="20"/>
          <w:szCs w:val="20"/>
        </w:rPr>
        <w:t>odovzdaním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riadne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vyplněného Poukazu na </w:t>
      </w:r>
      <w:proofErr w:type="spellStart"/>
      <w:r w:rsidRPr="00703D0F">
        <w:rPr>
          <w:rFonts w:ascii="Arial" w:hAnsi="Arial" w:cs="Arial"/>
          <w:sz w:val="20"/>
          <w:szCs w:val="20"/>
        </w:rPr>
        <w:t>rekreačný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pobyt a </w:t>
      </w:r>
      <w:proofErr w:type="spellStart"/>
      <w:r w:rsidRPr="00703D0F">
        <w:rPr>
          <w:rFonts w:ascii="Arial" w:hAnsi="Arial" w:cs="Arial"/>
          <w:sz w:val="20"/>
          <w:szCs w:val="20"/>
        </w:rPr>
        <w:t>dotazníka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detskej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03D0F">
        <w:rPr>
          <w:rFonts w:ascii="Arial" w:hAnsi="Arial" w:cs="Arial"/>
          <w:sz w:val="20"/>
          <w:szCs w:val="20"/>
        </w:rPr>
        <w:t>rekreácie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zaplatením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ceny tábora </w:t>
      </w:r>
      <w:proofErr w:type="spellStart"/>
      <w:r w:rsidRPr="00703D0F">
        <w:rPr>
          <w:rFonts w:ascii="Arial" w:hAnsi="Arial" w:cs="Arial"/>
          <w:sz w:val="20"/>
          <w:szCs w:val="20"/>
        </w:rPr>
        <w:t>podľa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objednaného turnusu.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Potvrdením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CK a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podpisom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rodiča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na poukaze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vyjadrujú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zúčastnené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strany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súhlas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so Všeobecnými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zmluvnými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podmienkami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. </w:t>
      </w:r>
    </w:p>
    <w:p w:rsidR="00703D0F" w:rsidRPr="00703D0F" w:rsidRDefault="00703D0F" w:rsidP="00703D0F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>Povinnosti a práva objednávateľa (rodiča)</w:t>
      </w:r>
    </w:p>
    <w:p w:rsidR="00703D0F" w:rsidRPr="00703D0F" w:rsidRDefault="00703D0F" w:rsidP="00703D0F">
      <w:pPr>
        <w:pStyle w:val="BodyTextIndent3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2.1 Rodič je povinný:</w:t>
      </w:r>
    </w:p>
    <w:p w:rsidR="00703D0F" w:rsidRPr="00703D0F" w:rsidRDefault="00703D0F" w:rsidP="00703D0F">
      <w:pPr>
        <w:pStyle w:val="BodyTextIndent3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Odovzdať riadne vyplnený Poukaz na rekreačný pobyt dieťaťa, dotazník pre vybraný turnus a zaplatiť splátku alebo celú sumu v  termíne splatnosti, ktorý je uvedený v pokynoch o platbe a termíne nástupu a ukončenia rekreácie (najneskôr do nástupu do tábora doplatiť zvyšnú časť). K úhrade doplatku nebude CK klienta vyzývať. Ak si klient objedná letný tábor v lehote kratšej ako 30  dní pred začiatkom turnusu, je povinný obratom uhradiť  celkovú cenu za príslušný turnus.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Odovzdať preukaz poistenca popr. kópiu  a potvrdenie od lekára o zdravotnej spôsobilosti(súčasť poukazu).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 xml:space="preserve">Priviezť dieťa včas na stanovené miesto a po ukončení turnusu si ho z tábora osobne prevziať v určený čas. 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Pri návrate z tábora je rodič (prípadne iná dospelá osoba písomne poverená rodičom) povinný prevziať dieťa osobne (bez ohľadu na vek).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Rodič je povinný uhradiť všetky materiálne škody, ktoré úmyselne spôsobí jeho dieťa v tábore a to ešte počas jeho trvania. Rodič nemá právo  vstupovať do stravovacej časti tábora bez platného zdravotného preukazu a na vstup do ubytovacej časti je nutný súhlas vedúceho tábora.</w:t>
      </w:r>
    </w:p>
    <w:p w:rsidR="00703D0F" w:rsidRPr="00703D0F" w:rsidRDefault="00703D0F" w:rsidP="00703D0F">
      <w:pPr>
        <w:numPr>
          <w:ilvl w:val="1"/>
          <w:numId w:val="2"/>
        </w:numPr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Rodič má právo: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Vyžadovať poskytnutie objednaných a zaplatených služieb v dohodnutom rozsahu a kvalite. Prípadné nedostatky bezodkladne reklamovať a požadovať nápravu.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Neodkladne oznámiť CK, že sa letného tábora dieťa nezúčastní alebo sa namiesto prihlásenej osoby zúčastní náhradník.</w:t>
      </w:r>
    </w:p>
    <w:p w:rsidR="00703D0F" w:rsidRPr="00703D0F" w:rsidRDefault="00703D0F" w:rsidP="00703D0F">
      <w:pPr>
        <w:ind w:left="720"/>
        <w:rPr>
          <w:rFonts w:ascii="Arial" w:hAnsi="Arial" w:cs="Arial"/>
          <w:b/>
          <w:bCs/>
          <w:sz w:val="20"/>
          <w:szCs w:val="20"/>
          <w:lang w:val="sk-SK"/>
        </w:rPr>
      </w:pPr>
    </w:p>
    <w:p w:rsidR="00703D0F" w:rsidRPr="00703D0F" w:rsidRDefault="00703D0F" w:rsidP="00703D0F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>Povinnosti a práva CK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3.1 CK je povinná: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Poskytnúť rodičovi všetky dostupné informácie o podrobnostiach tábora. V priebehu tábora riadne a kvalitne poskytovať dohodnuté služby. Riešiť reklamácie do 30 dní po nahlásení reklamácie. V prípade prekážok brániacich CK poskytnúť dohodnuté služby, zabezpečiť adekvátnu náhradu.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3.2 CK má právo:</w:t>
      </w:r>
    </w:p>
    <w:p w:rsidR="00703D0F" w:rsidRPr="00703D0F" w:rsidRDefault="00703D0F" w:rsidP="00703D0F">
      <w:pPr>
        <w:ind w:left="720"/>
        <w:rPr>
          <w:rFonts w:ascii="Arial" w:hAnsi="Arial" w:cs="Arial"/>
          <w:b/>
          <w:sz w:val="20"/>
          <w:szCs w:val="20"/>
          <w:lang w:val="sk-SK"/>
        </w:rPr>
      </w:pPr>
      <w:r w:rsidRPr="00703D0F">
        <w:rPr>
          <w:rFonts w:ascii="Arial" w:hAnsi="Arial" w:cs="Arial"/>
          <w:b/>
          <w:sz w:val="20"/>
          <w:szCs w:val="20"/>
          <w:lang w:val="sk-SK"/>
        </w:rPr>
        <w:t>Vrátiť rodičovi Zmluvu a prípadnú  platbu,  ak sa do momentu jej doručenia tábor obsadil a o tejto skutočnosti ho bezodkladne informovať.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b/>
          <w:sz w:val="20"/>
          <w:szCs w:val="20"/>
          <w:lang w:val="sk-SK"/>
        </w:rPr>
        <w:t xml:space="preserve">Ak účastník do nástupu na zájazd nezaplatí doplatok, CK má právo odstúpiť od zmluvy pri dodržaní </w:t>
      </w:r>
      <w:proofErr w:type="spellStart"/>
      <w:r w:rsidRPr="00703D0F">
        <w:rPr>
          <w:rFonts w:ascii="Arial" w:hAnsi="Arial" w:cs="Arial"/>
          <w:b/>
          <w:sz w:val="20"/>
          <w:szCs w:val="20"/>
          <w:lang w:val="sk-SK"/>
        </w:rPr>
        <w:t>stornovacích</w:t>
      </w:r>
      <w:proofErr w:type="spellEnd"/>
      <w:r w:rsidRPr="00703D0F">
        <w:rPr>
          <w:rFonts w:ascii="Arial" w:hAnsi="Arial" w:cs="Arial"/>
          <w:b/>
          <w:sz w:val="20"/>
          <w:szCs w:val="20"/>
          <w:lang w:val="sk-SK"/>
        </w:rPr>
        <w:t xml:space="preserve"> podmienok</w:t>
      </w:r>
      <w:r w:rsidRPr="00703D0F">
        <w:rPr>
          <w:rFonts w:ascii="Arial" w:hAnsi="Arial" w:cs="Arial"/>
          <w:sz w:val="20"/>
          <w:szCs w:val="20"/>
          <w:lang w:val="sk-SK"/>
        </w:rPr>
        <w:t>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V prípade opakovaného či hrubého porušenia táborového poriadku (alkohol, cigarety, drogy, agresivita, neslušné správanie a pod.) predčasne ukončiť dieťaťu pobyt a poslať ho domov na náklady rodiča.</w:t>
      </w:r>
    </w:p>
    <w:p w:rsidR="00703D0F" w:rsidRPr="00703D0F" w:rsidRDefault="00703D0F" w:rsidP="00703D0F">
      <w:pPr>
        <w:ind w:left="720"/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>Zrušiť tábor v týchto prípadoch: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>- z dôvodu vyššej moci (politické udalosti, extrémne podnebné javy, karanténa, zlyhanie prevádzkyschopnosti zariadenia a pod.)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 xml:space="preserve">- z dôvodu </w:t>
      </w:r>
      <w:proofErr w:type="spellStart"/>
      <w:r w:rsidRPr="00703D0F">
        <w:rPr>
          <w:rFonts w:ascii="Arial" w:hAnsi="Arial" w:cs="Arial"/>
          <w:sz w:val="20"/>
          <w:szCs w:val="20"/>
          <w:lang w:val="sk-SK"/>
        </w:rPr>
        <w:t>neobsadenosti</w:t>
      </w:r>
      <w:proofErr w:type="spellEnd"/>
      <w:r w:rsidRPr="00703D0F">
        <w:rPr>
          <w:rFonts w:ascii="Arial" w:hAnsi="Arial" w:cs="Arial"/>
          <w:sz w:val="20"/>
          <w:szCs w:val="20"/>
          <w:lang w:val="sk-SK"/>
        </w:rPr>
        <w:t xml:space="preserve"> letného tábora dostatočným počtom účastníkov (do 15 dní pred nástupom).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 xml:space="preserve">- odstúpiť od zmluvy, ak rodič nesplnil </w:t>
      </w:r>
      <w:proofErr w:type="spellStart"/>
      <w:r w:rsidRPr="00703D0F">
        <w:rPr>
          <w:rFonts w:ascii="Arial" w:hAnsi="Arial" w:cs="Arial"/>
          <w:sz w:val="20"/>
          <w:szCs w:val="20"/>
          <w:lang w:val="sk-SK"/>
        </w:rPr>
        <w:t>zmluv.podmienky</w:t>
      </w:r>
      <w:proofErr w:type="spellEnd"/>
      <w:r w:rsidRPr="00703D0F">
        <w:rPr>
          <w:rFonts w:ascii="Arial" w:hAnsi="Arial" w:cs="Arial"/>
          <w:sz w:val="20"/>
          <w:szCs w:val="20"/>
          <w:lang w:val="sk-SK"/>
        </w:rPr>
        <w:t>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lastRenderedPageBreak/>
        <w:t>- CK má právo zmeniť čas a miesto príchodu a odchodu.</w:t>
      </w:r>
    </w:p>
    <w:p w:rsidR="00703D0F" w:rsidRPr="00703D0F" w:rsidRDefault="00703D0F" w:rsidP="00703D0F">
      <w:pPr>
        <w:rPr>
          <w:rFonts w:ascii="Arial" w:hAnsi="Arial" w:cs="Arial"/>
          <w:color w:val="386EFF"/>
          <w:sz w:val="20"/>
          <w:szCs w:val="20"/>
          <w:u w:val="single" w:color="386EFF"/>
        </w:rPr>
      </w:pPr>
      <w:r w:rsidRPr="00703D0F">
        <w:rPr>
          <w:rFonts w:ascii="Arial" w:hAnsi="Arial" w:cs="Arial"/>
          <w:sz w:val="20"/>
          <w:szCs w:val="20"/>
        </w:rPr>
        <w:t xml:space="preserve">              - CK má právo </w:t>
      </w:r>
      <w:proofErr w:type="spellStart"/>
      <w:r w:rsidRPr="00703D0F">
        <w:rPr>
          <w:rFonts w:ascii="Arial" w:hAnsi="Arial" w:cs="Arial"/>
          <w:sz w:val="20"/>
          <w:szCs w:val="20"/>
        </w:rPr>
        <w:t>fotografovať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03D0F">
        <w:rPr>
          <w:rFonts w:ascii="Arial" w:hAnsi="Arial" w:cs="Arial"/>
          <w:sz w:val="20"/>
          <w:szCs w:val="20"/>
        </w:rPr>
        <w:t>filmovať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účastníkov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tábora v rámci programu a </w:t>
      </w:r>
      <w:proofErr w:type="spellStart"/>
      <w:r w:rsidRPr="00703D0F">
        <w:rPr>
          <w:rFonts w:ascii="Arial" w:hAnsi="Arial" w:cs="Arial"/>
          <w:sz w:val="20"/>
          <w:szCs w:val="20"/>
        </w:rPr>
        <w:t>zverejňovať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fotky a </w:t>
      </w:r>
      <w:proofErr w:type="spellStart"/>
      <w:r w:rsidRPr="00703D0F">
        <w:rPr>
          <w:rFonts w:ascii="Arial" w:hAnsi="Arial" w:cs="Arial"/>
          <w:sz w:val="20"/>
          <w:szCs w:val="20"/>
        </w:rPr>
        <w:t>videá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                                    </w:t>
      </w:r>
      <w:r w:rsidRPr="00703D0F">
        <w:rPr>
          <w:rFonts w:ascii="Arial" w:hAnsi="Arial" w:cs="Arial"/>
          <w:sz w:val="20"/>
          <w:szCs w:val="20"/>
        </w:rPr>
        <w:t xml:space="preserve">                          </w:t>
      </w:r>
    </w:p>
    <w:p w:rsidR="00703D0F" w:rsidRPr="00703D0F" w:rsidRDefault="00703D0F" w:rsidP="00703D0F">
      <w:pPr>
        <w:rPr>
          <w:rFonts w:ascii="Arial" w:hAnsi="Arial" w:cs="Arial"/>
          <w:color w:val="386EFF"/>
          <w:sz w:val="20"/>
          <w:szCs w:val="20"/>
          <w:u w:val="single" w:color="386EFF"/>
        </w:rPr>
      </w:pPr>
      <w:r w:rsidRPr="00703D0F">
        <w:rPr>
          <w:rFonts w:ascii="Arial" w:hAnsi="Arial" w:cs="Arial"/>
          <w:sz w:val="20"/>
          <w:szCs w:val="20"/>
        </w:rPr>
        <w:t xml:space="preserve">              </w:t>
      </w:r>
      <w:proofErr w:type="spellStart"/>
      <w:r w:rsidRPr="00703D0F">
        <w:rPr>
          <w:rFonts w:ascii="Arial" w:hAnsi="Arial" w:cs="Arial"/>
          <w:sz w:val="20"/>
          <w:szCs w:val="20"/>
        </w:rPr>
        <w:t>pri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propagácii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letného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tábora </w:t>
      </w:r>
      <w:proofErr w:type="spellStart"/>
      <w:r w:rsidRPr="00703D0F">
        <w:rPr>
          <w:rFonts w:ascii="Arial" w:hAnsi="Arial" w:cs="Arial"/>
          <w:sz w:val="20"/>
          <w:szCs w:val="20"/>
        </w:rPr>
        <w:t>Fantázia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na </w:t>
      </w:r>
      <w:hyperlink r:id="rId6" w:history="1">
        <w:r w:rsidRPr="00703D0F">
          <w:rPr>
            <w:rFonts w:ascii="Arial" w:hAnsi="Arial" w:cs="Arial"/>
            <w:color w:val="386EFF"/>
            <w:sz w:val="20"/>
            <w:szCs w:val="20"/>
            <w:u w:val="single" w:color="386EFF"/>
          </w:rPr>
          <w:t>www.fantazia.eu</w:t>
        </w:r>
      </w:hyperlink>
      <w:r w:rsidRPr="00703D0F">
        <w:rPr>
          <w:rFonts w:ascii="Arial" w:hAnsi="Arial" w:cs="Arial"/>
          <w:sz w:val="20"/>
          <w:szCs w:val="20"/>
        </w:rPr>
        <w:t xml:space="preserve"> , </w:t>
      </w:r>
      <w:hyperlink r:id="rId7" w:history="1">
        <w:r w:rsidRPr="00703D0F">
          <w:rPr>
            <w:rFonts w:ascii="Arial" w:hAnsi="Arial" w:cs="Arial"/>
            <w:color w:val="386EFF"/>
            <w:sz w:val="20"/>
            <w:szCs w:val="20"/>
            <w:u w:val="single" w:color="386EFF"/>
          </w:rPr>
          <w:t>www.facebook.com/fantazia.eu</w:t>
        </w:r>
      </w:hyperlink>
      <w:r w:rsidRPr="00703D0F">
        <w:rPr>
          <w:rFonts w:ascii="Arial" w:hAnsi="Arial" w:cs="Arial"/>
          <w:color w:val="386EFF"/>
          <w:sz w:val="20"/>
          <w:szCs w:val="20"/>
          <w:u w:val="single" w:color="386EFF"/>
        </w:rPr>
        <w:t xml:space="preserve">, </w:t>
      </w:r>
      <w:proofErr w:type="spellStart"/>
      <w:r w:rsidRPr="00703D0F">
        <w:rPr>
          <w:rFonts w:ascii="Arial" w:hAnsi="Arial" w:cs="Arial"/>
          <w:color w:val="386EFF"/>
          <w:sz w:val="20"/>
          <w:szCs w:val="20"/>
          <w:u w:val="single" w:color="386EFF"/>
        </w:rPr>
        <w:t>youtube</w:t>
      </w:r>
      <w:proofErr w:type="spellEnd"/>
    </w:p>
    <w:p w:rsidR="00703D0F" w:rsidRPr="00703D0F" w:rsidRDefault="00703D0F" w:rsidP="00703D0F">
      <w:pPr>
        <w:rPr>
          <w:rFonts w:ascii="Arial" w:hAnsi="Arial" w:cs="Arial"/>
          <w:sz w:val="20"/>
          <w:szCs w:val="20"/>
        </w:rPr>
      </w:pPr>
    </w:p>
    <w:p w:rsidR="00703D0F" w:rsidRPr="00703D0F" w:rsidRDefault="00703D0F" w:rsidP="00703D0F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>Ochorenie detí v tábore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Na zdravotný stav detí bude dohliadať zdravotník. </w:t>
      </w:r>
      <w:r w:rsidRPr="00703D0F">
        <w:rPr>
          <w:rFonts w:ascii="Arial" w:hAnsi="Arial" w:cs="Arial"/>
          <w:b/>
          <w:sz w:val="20"/>
          <w:szCs w:val="20"/>
        </w:rPr>
        <w:t>Bežné ochorenie sa rodičom neoznamuje (ak si to rodič želá, uvedie to v Prehlásení o 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bezinfekčnosti</w:t>
      </w:r>
      <w:proofErr w:type="spellEnd"/>
      <w:r w:rsidRPr="00703D0F">
        <w:rPr>
          <w:rFonts w:ascii="Arial" w:hAnsi="Arial" w:cs="Arial"/>
          <w:sz w:val="20"/>
          <w:szCs w:val="20"/>
        </w:rPr>
        <w:t>). Ak dieťa ochorie infekčnou chorobou, alebo jeho ochorenie vyžaduje ležať na lôžku viac ako tri dni, musí pobyt v tábore ukončiť. Rodič je povinný na svoje náklady choré dieťa z tábora prevziať. CK vráti rodičovi poplatok za stravu, počnúc nasledujúcim pracovným dňom. Ak rodič predčasne ukončí pobyt dieťaťa z iných dôvodov, nemá nárok na vrátenie zvyšku zaplatenej čiastky.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b/>
          <w:sz w:val="20"/>
          <w:szCs w:val="20"/>
          <w:lang w:val="sk-SK"/>
        </w:rPr>
        <w:t>V Prehlásení o </w:t>
      </w:r>
      <w:proofErr w:type="spellStart"/>
      <w:r w:rsidRPr="00703D0F">
        <w:rPr>
          <w:rFonts w:ascii="Arial" w:hAnsi="Arial" w:cs="Arial"/>
          <w:b/>
          <w:sz w:val="20"/>
          <w:szCs w:val="20"/>
          <w:lang w:val="sk-SK"/>
        </w:rPr>
        <w:t>bezinfekčnosti</w:t>
      </w:r>
      <w:proofErr w:type="spellEnd"/>
      <w:r w:rsidRPr="00703D0F">
        <w:rPr>
          <w:rFonts w:ascii="Arial" w:hAnsi="Arial" w:cs="Arial"/>
          <w:b/>
          <w:sz w:val="20"/>
          <w:szCs w:val="20"/>
          <w:lang w:val="sk-SK"/>
        </w:rPr>
        <w:t xml:space="preserve"> a zdravotnom stave dieťaťa je rodič povinný zodpovedne prehlásiť, že v blízkosti dieťaťa sa </w:t>
      </w:r>
      <w:proofErr w:type="spellStart"/>
      <w:r w:rsidRPr="00703D0F">
        <w:rPr>
          <w:rFonts w:ascii="Arial" w:hAnsi="Arial" w:cs="Arial"/>
          <w:b/>
          <w:sz w:val="20"/>
          <w:szCs w:val="20"/>
          <w:lang w:val="sk-SK"/>
        </w:rPr>
        <w:t>nevysktytla</w:t>
      </w:r>
      <w:proofErr w:type="spellEnd"/>
      <w:r w:rsidRPr="00703D0F">
        <w:rPr>
          <w:rFonts w:ascii="Arial" w:hAnsi="Arial" w:cs="Arial"/>
          <w:b/>
          <w:sz w:val="20"/>
          <w:szCs w:val="20"/>
          <w:lang w:val="sk-SK"/>
        </w:rPr>
        <w:t xml:space="preserve"> v poslednom období (1 mesiac) žiadna infekčná choroba</w:t>
      </w:r>
      <w:r w:rsidRPr="00703D0F">
        <w:rPr>
          <w:rFonts w:ascii="Arial" w:hAnsi="Arial" w:cs="Arial"/>
          <w:sz w:val="20"/>
          <w:szCs w:val="20"/>
          <w:lang w:val="sk-SK"/>
        </w:rPr>
        <w:t>. Pri zatajovaných skutočnostiach,  bude dieťa ihneď vrátené na vlastné náklady rodičov domov bez nároku vrátenia peňazí za pobyt.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b/>
          <w:sz w:val="20"/>
          <w:szCs w:val="20"/>
          <w:lang w:val="sk-SK"/>
        </w:rPr>
        <w:t>Poplatky za zdravotné služby, lieky a zdravotnícky materiál nesúvisiace s poskytnutím prvej pomoci v zmysle príslušnej vyhlášky je povinný rodič uhradiť CK ešte v priebehu tábora</w:t>
      </w:r>
      <w:r w:rsidRPr="00703D0F">
        <w:rPr>
          <w:rFonts w:ascii="Arial" w:hAnsi="Arial" w:cs="Arial"/>
          <w:sz w:val="20"/>
          <w:szCs w:val="20"/>
          <w:lang w:val="sk-SK"/>
        </w:rPr>
        <w:t>.</w:t>
      </w:r>
    </w:p>
    <w:p w:rsidR="00703D0F" w:rsidRPr="00703D0F" w:rsidRDefault="00703D0F" w:rsidP="00703D0F">
      <w:pPr>
        <w:ind w:left="720"/>
        <w:rPr>
          <w:rFonts w:ascii="Arial" w:hAnsi="Arial" w:cs="Arial"/>
          <w:sz w:val="20"/>
          <w:szCs w:val="20"/>
          <w:lang w:val="sk-SK"/>
        </w:rPr>
      </w:pPr>
    </w:p>
    <w:p w:rsidR="00703D0F" w:rsidRPr="00703D0F" w:rsidRDefault="00703D0F" w:rsidP="00703D0F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703D0F">
        <w:rPr>
          <w:rFonts w:ascii="Arial" w:hAnsi="Arial" w:cs="Arial"/>
          <w:b/>
          <w:bCs/>
          <w:sz w:val="20"/>
          <w:szCs w:val="20"/>
        </w:rPr>
        <w:t>Služby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CK zabezpečí: (špecifikácia   uvedená v ponukovom liste)</w:t>
      </w:r>
    </w:p>
    <w:p w:rsidR="00703D0F" w:rsidRPr="00703D0F" w:rsidRDefault="00703D0F" w:rsidP="00703D0F">
      <w:pPr>
        <w:ind w:left="708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sz w:val="20"/>
          <w:szCs w:val="20"/>
          <w:lang w:val="sk-SK"/>
        </w:rPr>
        <w:t xml:space="preserve">- ubytovanie spĺňajúce bezpečnostné a hygienické normy, 6x denne strava, pitný </w:t>
      </w:r>
      <w:proofErr w:type="spellStart"/>
      <w:r w:rsidRPr="00703D0F">
        <w:rPr>
          <w:rFonts w:ascii="Arial" w:hAnsi="Arial" w:cs="Arial"/>
          <w:sz w:val="20"/>
          <w:szCs w:val="20"/>
          <w:lang w:val="sk-SK"/>
        </w:rPr>
        <w:t>režim,odborný</w:t>
      </w:r>
      <w:proofErr w:type="spellEnd"/>
      <w:r w:rsidRPr="00703D0F">
        <w:rPr>
          <w:rFonts w:ascii="Arial" w:hAnsi="Arial" w:cs="Arial"/>
          <w:sz w:val="20"/>
          <w:szCs w:val="20"/>
          <w:lang w:val="sk-SK"/>
        </w:rPr>
        <w:t xml:space="preserve"> pedagogický dozor,  zdravotnú službu, poistenie proti  úpadku CK</w:t>
      </w:r>
    </w:p>
    <w:p w:rsidR="00703D0F" w:rsidRPr="00703D0F" w:rsidRDefault="00703D0F" w:rsidP="00703D0F">
      <w:pPr>
        <w:ind w:left="360"/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 xml:space="preserve">         </w:t>
      </w:r>
      <w:r w:rsidRPr="00703D0F">
        <w:rPr>
          <w:rFonts w:ascii="Arial" w:hAnsi="Arial" w:cs="Arial"/>
          <w:sz w:val="20"/>
          <w:szCs w:val="20"/>
          <w:lang w:val="sk-SK"/>
        </w:rPr>
        <w:t>(uvedené služby sú zahrnuté v cene zájazdu)</w:t>
      </w:r>
    </w:p>
    <w:p w:rsidR="00703D0F" w:rsidRPr="00703D0F" w:rsidRDefault="00703D0F" w:rsidP="00703D0F">
      <w:pPr>
        <w:ind w:left="708"/>
        <w:rPr>
          <w:rFonts w:ascii="Arial" w:hAnsi="Arial" w:cs="Arial"/>
          <w:bCs/>
          <w:sz w:val="20"/>
          <w:szCs w:val="20"/>
          <w:lang w:val="sk-SK"/>
        </w:rPr>
      </w:pPr>
      <w:r w:rsidRPr="00703D0F">
        <w:rPr>
          <w:rFonts w:ascii="Arial" w:hAnsi="Arial" w:cs="Arial"/>
          <w:bCs/>
          <w:sz w:val="20"/>
          <w:szCs w:val="20"/>
          <w:lang w:val="sk-SK"/>
        </w:rPr>
        <w:t>- celodenný program. CK si vyhradzuje právo na jeho zmenu!</w:t>
      </w:r>
    </w:p>
    <w:p w:rsidR="00703D0F" w:rsidRPr="00703D0F" w:rsidRDefault="00703D0F" w:rsidP="00703D0F">
      <w:pPr>
        <w:ind w:left="708"/>
        <w:rPr>
          <w:rFonts w:ascii="Arial" w:hAnsi="Arial" w:cs="Arial"/>
          <w:bCs/>
          <w:sz w:val="20"/>
          <w:szCs w:val="20"/>
          <w:lang w:val="sk-SK"/>
        </w:rPr>
      </w:pPr>
      <w:r w:rsidRPr="00703D0F">
        <w:rPr>
          <w:rFonts w:ascii="Arial" w:hAnsi="Arial" w:cs="Arial"/>
          <w:bCs/>
          <w:sz w:val="20"/>
          <w:szCs w:val="20"/>
          <w:lang w:val="sk-SK"/>
        </w:rPr>
        <w:t xml:space="preserve">- CK ani vedúci nezodpovedajú za vreckové, ani osobné veci detí napr. mobilné telefóny, MP3 prehrávače a pod., nevzťahuje sa na </w:t>
      </w:r>
      <w:proofErr w:type="spellStart"/>
      <w:r w:rsidRPr="00703D0F">
        <w:rPr>
          <w:rFonts w:ascii="Arial" w:hAnsi="Arial" w:cs="Arial"/>
          <w:bCs/>
          <w:sz w:val="20"/>
          <w:szCs w:val="20"/>
          <w:lang w:val="sk-SK"/>
        </w:rPr>
        <w:t>ne</w:t>
      </w:r>
      <w:proofErr w:type="spellEnd"/>
      <w:r w:rsidRPr="00703D0F">
        <w:rPr>
          <w:rFonts w:ascii="Arial" w:hAnsi="Arial" w:cs="Arial"/>
          <w:bCs/>
          <w:sz w:val="20"/>
          <w:szCs w:val="20"/>
          <w:lang w:val="sk-SK"/>
        </w:rPr>
        <w:t xml:space="preserve"> poistenie a  nie sú povinní riešiť ich stratu. Zabudnuté veci, si po vzájomnej dohode môžu rodičia vyzdvihnúť v RZ najneskôr do 10.9. v danom roku alebo budú zaslané poštou</w:t>
      </w:r>
    </w:p>
    <w:p w:rsidR="00703D0F" w:rsidRPr="00703D0F" w:rsidRDefault="00703D0F" w:rsidP="00703D0F">
      <w:pPr>
        <w:ind w:left="708"/>
        <w:rPr>
          <w:rFonts w:ascii="Arial" w:hAnsi="Arial" w:cs="Arial"/>
          <w:sz w:val="20"/>
          <w:szCs w:val="20"/>
          <w:lang w:val="sk-SK"/>
        </w:rPr>
      </w:pPr>
      <w:r w:rsidRPr="00703D0F">
        <w:rPr>
          <w:rFonts w:ascii="Arial" w:hAnsi="Arial" w:cs="Arial"/>
          <w:bCs/>
          <w:sz w:val="20"/>
          <w:szCs w:val="20"/>
          <w:lang w:val="sk-SK"/>
        </w:rPr>
        <w:t xml:space="preserve">           </w:t>
      </w:r>
    </w:p>
    <w:p w:rsidR="00703D0F" w:rsidRPr="00703D0F" w:rsidRDefault="00703D0F" w:rsidP="00703D0F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  <w:lang w:val="sk-SK"/>
        </w:rPr>
      </w:pPr>
      <w:r w:rsidRPr="00703D0F">
        <w:rPr>
          <w:rFonts w:ascii="Arial" w:hAnsi="Arial" w:cs="Arial"/>
          <w:b/>
          <w:bCs/>
          <w:sz w:val="20"/>
          <w:szCs w:val="20"/>
          <w:lang w:val="sk-SK"/>
        </w:rPr>
        <w:t>Cena letného tábora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Cena letného tábora je uvedená v ponukovom liste CK alebo na www.fantazia.eu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Dopravu si zabezpečuje rodič na vlastné náklady individuálne.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p w:rsidR="00703D0F" w:rsidRPr="00703D0F" w:rsidRDefault="00703D0F" w:rsidP="00703D0F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703D0F">
        <w:rPr>
          <w:rFonts w:ascii="Arial" w:hAnsi="Arial" w:cs="Arial"/>
          <w:b/>
          <w:bCs/>
          <w:sz w:val="20"/>
          <w:szCs w:val="20"/>
        </w:rPr>
        <w:t xml:space="preserve">Odstúpenie od zmluvy, </w:t>
      </w:r>
      <w:proofErr w:type="spellStart"/>
      <w:r w:rsidRPr="00703D0F">
        <w:rPr>
          <w:rFonts w:ascii="Arial" w:hAnsi="Arial" w:cs="Arial"/>
          <w:b/>
          <w:bCs/>
          <w:sz w:val="20"/>
          <w:szCs w:val="20"/>
        </w:rPr>
        <w:t>stornopoplatky</w:t>
      </w:r>
      <w:proofErr w:type="spellEnd"/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Objednávateľ môže odstúpiť od zmluvy iba písomnou formou, pričom je rozhodujúci dátum odoslania a je povinný uhradiť CK nasledovné </w:t>
      </w:r>
      <w:proofErr w:type="spellStart"/>
      <w:r w:rsidRPr="00703D0F">
        <w:rPr>
          <w:rFonts w:ascii="Arial" w:hAnsi="Arial" w:cs="Arial"/>
          <w:sz w:val="20"/>
          <w:szCs w:val="20"/>
        </w:rPr>
        <w:t>stornopoplatky</w:t>
      </w:r>
      <w:proofErr w:type="spellEnd"/>
      <w:r w:rsidRPr="00703D0F">
        <w:rPr>
          <w:rFonts w:ascii="Arial" w:hAnsi="Arial" w:cs="Arial"/>
          <w:sz w:val="20"/>
          <w:szCs w:val="20"/>
        </w:rPr>
        <w:t>:</w:t>
      </w:r>
    </w:p>
    <w:p w:rsidR="00703D0F" w:rsidRPr="00703D0F" w:rsidRDefault="00703D0F" w:rsidP="00703D0F">
      <w:pPr>
        <w:ind w:left="705"/>
        <w:contextualSpacing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- 5 € </w:t>
      </w:r>
      <w:proofErr w:type="spellStart"/>
      <w:r w:rsidRPr="00703D0F">
        <w:rPr>
          <w:rFonts w:ascii="Arial" w:hAnsi="Arial" w:cs="Arial"/>
          <w:sz w:val="20"/>
          <w:szCs w:val="20"/>
        </w:rPr>
        <w:t>pri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neúčasti </w:t>
      </w:r>
      <w:proofErr w:type="spellStart"/>
      <w:r w:rsidRPr="00703D0F">
        <w:rPr>
          <w:rFonts w:ascii="Arial" w:hAnsi="Arial" w:cs="Arial"/>
          <w:sz w:val="20"/>
          <w:szCs w:val="20"/>
        </w:rPr>
        <w:t>dieťaťa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03D0F">
        <w:rPr>
          <w:rFonts w:ascii="Arial" w:hAnsi="Arial" w:cs="Arial"/>
          <w:sz w:val="20"/>
          <w:szCs w:val="20"/>
        </w:rPr>
        <w:t>vážnych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zdravotných </w:t>
      </w:r>
      <w:proofErr w:type="spellStart"/>
      <w:r w:rsidRPr="00703D0F">
        <w:rPr>
          <w:rFonts w:ascii="Arial" w:hAnsi="Arial" w:cs="Arial"/>
          <w:sz w:val="20"/>
          <w:szCs w:val="20"/>
        </w:rPr>
        <w:t>alebo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rodinných </w:t>
      </w:r>
      <w:proofErr w:type="spellStart"/>
      <w:r w:rsidRPr="00703D0F">
        <w:rPr>
          <w:rFonts w:ascii="Arial" w:hAnsi="Arial" w:cs="Arial"/>
          <w:sz w:val="20"/>
          <w:szCs w:val="20"/>
        </w:rPr>
        <w:t>dôvodov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. </w:t>
      </w:r>
    </w:p>
    <w:p w:rsidR="00703D0F" w:rsidRPr="00703D0F" w:rsidRDefault="00703D0F" w:rsidP="00703D0F">
      <w:pPr>
        <w:ind w:left="705" w:firstLine="90"/>
        <w:contextualSpacing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703D0F">
        <w:rPr>
          <w:rFonts w:ascii="Arial" w:hAnsi="Arial" w:cs="Arial"/>
          <w:sz w:val="20"/>
          <w:szCs w:val="20"/>
        </w:rPr>
        <w:t>50%</w:t>
      </w:r>
      <w:proofErr w:type="gramEnd"/>
      <w:r w:rsidRPr="00703D0F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03D0F">
        <w:rPr>
          <w:rFonts w:ascii="Arial" w:hAnsi="Arial" w:cs="Arial"/>
          <w:sz w:val="20"/>
          <w:szCs w:val="20"/>
        </w:rPr>
        <w:t>celkovej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sumy, </w:t>
      </w:r>
      <w:proofErr w:type="spellStart"/>
      <w:r w:rsidRPr="00703D0F">
        <w:rPr>
          <w:rFonts w:ascii="Arial" w:hAnsi="Arial" w:cs="Arial"/>
          <w:sz w:val="20"/>
          <w:szCs w:val="20"/>
        </w:rPr>
        <w:t>ak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objednávateľ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zruší pobyt 30 dní </w:t>
      </w:r>
      <w:proofErr w:type="spellStart"/>
      <w:r w:rsidRPr="00703D0F">
        <w:rPr>
          <w:rFonts w:ascii="Arial" w:hAnsi="Arial" w:cs="Arial"/>
          <w:sz w:val="20"/>
          <w:szCs w:val="20"/>
        </w:rPr>
        <w:t>pred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3D0F">
        <w:rPr>
          <w:rFonts w:ascii="Arial" w:hAnsi="Arial" w:cs="Arial"/>
          <w:sz w:val="20"/>
          <w:szCs w:val="20"/>
        </w:rPr>
        <w:t>nástupom</w:t>
      </w:r>
      <w:proofErr w:type="spellEnd"/>
      <w:r w:rsidRPr="00703D0F">
        <w:rPr>
          <w:rFonts w:ascii="Arial" w:hAnsi="Arial" w:cs="Arial"/>
          <w:sz w:val="20"/>
          <w:szCs w:val="20"/>
        </w:rPr>
        <w:t>.</w:t>
      </w:r>
    </w:p>
    <w:p w:rsidR="00703D0F" w:rsidRPr="00703D0F" w:rsidRDefault="00703D0F" w:rsidP="00703D0F">
      <w:pPr>
        <w:pStyle w:val="BodyTextIndent"/>
        <w:ind w:left="735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- 100% z celkovej sumy pri zrušení pobytu v deň nástupu alebo pri nedôvodnej neúčasti.</w:t>
      </w:r>
    </w:p>
    <w:p w:rsidR="00703D0F" w:rsidRPr="00703D0F" w:rsidRDefault="00703D0F" w:rsidP="00703D0F">
      <w:pPr>
        <w:pStyle w:val="BodyTextIndent"/>
        <w:ind w:left="735"/>
        <w:jc w:val="left"/>
        <w:rPr>
          <w:rFonts w:ascii="Arial" w:hAnsi="Arial" w:cs="Arial"/>
          <w:b/>
          <w:sz w:val="20"/>
          <w:szCs w:val="20"/>
        </w:rPr>
      </w:pPr>
      <w:r w:rsidRPr="00703D0F">
        <w:rPr>
          <w:rFonts w:ascii="Arial" w:hAnsi="Arial" w:cs="Arial"/>
          <w:b/>
          <w:sz w:val="20"/>
          <w:szCs w:val="20"/>
        </w:rPr>
        <w:t xml:space="preserve">Pri odstúpení od Zmluvy sa vždy účtuje základný manipulačný </w:t>
      </w:r>
      <w:proofErr w:type="spellStart"/>
      <w:r w:rsidRPr="00703D0F">
        <w:rPr>
          <w:rFonts w:ascii="Arial" w:hAnsi="Arial" w:cs="Arial"/>
          <w:b/>
          <w:sz w:val="20"/>
          <w:szCs w:val="20"/>
        </w:rPr>
        <w:t>stornopoplatok</w:t>
      </w:r>
      <w:proofErr w:type="spellEnd"/>
      <w:r w:rsidRPr="00703D0F">
        <w:rPr>
          <w:rFonts w:ascii="Arial" w:hAnsi="Arial" w:cs="Arial"/>
          <w:b/>
          <w:sz w:val="20"/>
          <w:szCs w:val="20"/>
        </w:rPr>
        <w:t xml:space="preserve"> vo výške 5 €(aj pri zabezpečení náhradníka).</w:t>
      </w:r>
    </w:p>
    <w:p w:rsidR="00703D0F" w:rsidRPr="00703D0F" w:rsidRDefault="00703D0F" w:rsidP="00703D0F">
      <w:pPr>
        <w:pStyle w:val="BodyTextIndent"/>
        <w:ind w:left="735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V prípade, že klient uzatvorí cestovné poistenie a spĺňa poistné podmienky, náhradu si uplatňuje v poisťovni.</w:t>
      </w:r>
    </w:p>
    <w:p w:rsidR="00703D0F" w:rsidRPr="00703D0F" w:rsidRDefault="00703D0F" w:rsidP="00703D0F">
      <w:pPr>
        <w:pStyle w:val="BodyTextIndent"/>
        <w:ind w:left="735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 </w:t>
      </w:r>
    </w:p>
    <w:p w:rsidR="00703D0F" w:rsidRPr="00703D0F" w:rsidRDefault="00703D0F" w:rsidP="00703D0F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703D0F">
        <w:rPr>
          <w:rFonts w:ascii="Arial" w:hAnsi="Arial" w:cs="Arial"/>
          <w:b/>
          <w:bCs/>
          <w:sz w:val="20"/>
          <w:szCs w:val="20"/>
        </w:rPr>
        <w:t>Poistenie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8.1 CK je povinná počas pôsobenia mať v zmysle príslušných ustanovení zákona č.281/2001 </w:t>
      </w:r>
      <w:proofErr w:type="spellStart"/>
      <w:r w:rsidRPr="00703D0F">
        <w:rPr>
          <w:rFonts w:ascii="Arial" w:hAnsi="Arial" w:cs="Arial"/>
          <w:sz w:val="20"/>
          <w:szCs w:val="20"/>
        </w:rPr>
        <w:t>Z.z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. uzatvorenú zmluvu o poistení zájazdu pre prípad jej úpadku. Táto zmluva je uzatvorená v poisťovni </w:t>
      </w:r>
      <w:proofErr w:type="spellStart"/>
      <w:r w:rsidRPr="00703D0F">
        <w:rPr>
          <w:rFonts w:ascii="Arial" w:hAnsi="Arial" w:cs="Arial"/>
          <w:sz w:val="20"/>
          <w:szCs w:val="20"/>
        </w:rPr>
        <w:t>Kooperatíva</w:t>
      </w:r>
      <w:proofErr w:type="spellEnd"/>
      <w:r w:rsidRPr="00703D0F">
        <w:rPr>
          <w:rFonts w:ascii="Arial" w:hAnsi="Arial" w:cs="Arial"/>
          <w:sz w:val="20"/>
          <w:szCs w:val="20"/>
        </w:rPr>
        <w:t xml:space="preserve"> poisťovňa, </w:t>
      </w:r>
      <w:proofErr w:type="spellStart"/>
      <w:r w:rsidRPr="00703D0F">
        <w:rPr>
          <w:rFonts w:ascii="Arial" w:hAnsi="Arial" w:cs="Arial"/>
          <w:sz w:val="20"/>
          <w:szCs w:val="20"/>
        </w:rPr>
        <w:t>a.s</w:t>
      </w:r>
      <w:proofErr w:type="spellEnd"/>
      <w:r w:rsidRPr="00703D0F">
        <w:rPr>
          <w:rFonts w:ascii="Arial" w:hAnsi="Arial" w:cs="Arial"/>
          <w:sz w:val="20"/>
          <w:szCs w:val="20"/>
        </w:rPr>
        <w:t>.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8.2. Cestovná kancelária uzatvára poistnú zmluvu na celú dobu tábora s poisťovňou Kooperativa poisťovňa </w:t>
      </w:r>
      <w:proofErr w:type="spellStart"/>
      <w:r w:rsidRPr="00703D0F">
        <w:rPr>
          <w:rFonts w:ascii="Arial" w:hAnsi="Arial" w:cs="Arial"/>
          <w:sz w:val="20"/>
          <w:szCs w:val="20"/>
        </w:rPr>
        <w:t>a.s</w:t>
      </w:r>
      <w:proofErr w:type="spellEnd"/>
      <w:r w:rsidRPr="00703D0F">
        <w:rPr>
          <w:rFonts w:ascii="Arial" w:hAnsi="Arial" w:cs="Arial"/>
          <w:sz w:val="20"/>
          <w:szCs w:val="20"/>
        </w:rPr>
        <w:t>. Predmetom poistenia je náhrada škody na zdraví alebo usmrtením, poškodením alebo zničením veci, vzniknutá dieťaťu v súvislosti s činnosťou v letnom tábore.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b/>
          <w:bCs/>
          <w:sz w:val="20"/>
          <w:szCs w:val="20"/>
        </w:rPr>
      </w:pPr>
      <w:r w:rsidRPr="00703D0F">
        <w:rPr>
          <w:rFonts w:ascii="Arial" w:hAnsi="Arial" w:cs="Arial"/>
          <w:b/>
          <w:bCs/>
          <w:sz w:val="20"/>
          <w:szCs w:val="20"/>
        </w:rPr>
        <w:t>Reklamácie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 xml:space="preserve">V prípade, že pri plnení Zmluvy dôjde zo strany CK k závažným nedostatkom, objednávateľ má právo reklamácie. Nedostatky poskytovaných služieb je povinný bezodkladne oznámiť pracovníkovi CK a požadovať nápravu. CK prijíma len písomné reklamácie potvrdené </w:t>
      </w:r>
      <w:r w:rsidRPr="00703D0F">
        <w:rPr>
          <w:rFonts w:ascii="Arial" w:hAnsi="Arial" w:cs="Arial"/>
          <w:sz w:val="20"/>
          <w:szCs w:val="20"/>
        </w:rPr>
        <w:lastRenderedPageBreak/>
        <w:t>vedúcim tábora, najneskôr do 3 mesiacov od skončenia zájazdu, inak právo na reklamáciu zaniká. CK rozhodne o oprávnenosti reklamácie max. do 30 dní.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</w:p>
    <w:p w:rsidR="00703D0F" w:rsidRPr="00703D0F" w:rsidRDefault="00703D0F" w:rsidP="00703D0F">
      <w:pPr>
        <w:pStyle w:val="BodyTextIndent"/>
        <w:numPr>
          <w:ilvl w:val="0"/>
          <w:numId w:val="2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703D0F">
        <w:rPr>
          <w:rFonts w:ascii="Arial" w:hAnsi="Arial" w:cs="Arial"/>
          <w:b/>
          <w:bCs/>
          <w:sz w:val="20"/>
          <w:szCs w:val="20"/>
        </w:rPr>
        <w:t>Záverečná ustanovenia</w:t>
      </w:r>
    </w:p>
    <w:p w:rsidR="00703D0F" w:rsidRPr="00703D0F" w:rsidRDefault="00703D0F" w:rsidP="00703D0F">
      <w:pPr>
        <w:pStyle w:val="BodyTextIndent"/>
        <w:jc w:val="left"/>
        <w:rPr>
          <w:rFonts w:ascii="Arial" w:hAnsi="Arial" w:cs="Arial"/>
          <w:sz w:val="20"/>
          <w:szCs w:val="20"/>
        </w:rPr>
      </w:pPr>
      <w:r w:rsidRPr="00703D0F">
        <w:rPr>
          <w:rFonts w:ascii="Arial" w:hAnsi="Arial" w:cs="Arial"/>
          <w:sz w:val="20"/>
          <w:szCs w:val="20"/>
        </w:rPr>
        <w:t>Objednávateľ potvrdzuje podpisom Poukazu na rekreačný pobyt, že sú mu Všeobecné a záručné podmienky známe, rozumel im, súhlasí s nimi a v plnom rozsahu ich prijíma.</w:t>
      </w:r>
    </w:p>
    <w:p w:rsidR="00703D0F" w:rsidRPr="00703D0F" w:rsidRDefault="00703D0F">
      <w:pPr>
        <w:rPr>
          <w:rFonts w:ascii="Arial" w:hAnsi="Arial" w:cs="Arial"/>
        </w:rPr>
      </w:pPr>
    </w:p>
    <w:sectPr w:rsidR="00703D0F" w:rsidRPr="00703D0F" w:rsidSect="00D42C68">
      <w:type w:val="continuous"/>
      <w:pgSz w:w="11906" w:h="16838"/>
      <w:pgMar w:top="1417" w:right="1417" w:bottom="1417" w:left="1417" w:header="720" w:footer="720" w:gutter="0"/>
      <w:cols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1B5"/>
    <w:multiLevelType w:val="multilevel"/>
    <w:tmpl w:val="7B16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080"/>
      </w:pPr>
      <w:rPr>
        <w:rFonts w:hint="default"/>
      </w:rPr>
    </w:lvl>
  </w:abstractNum>
  <w:abstractNum w:abstractNumId="1" w15:restartNumberingAfterBreak="0">
    <w:nsid w:val="43F43B59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0F"/>
    <w:rsid w:val="005F49EC"/>
    <w:rsid w:val="00703D0F"/>
    <w:rsid w:val="00F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0BA3324D-4377-6444-82F1-21D4C01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0F"/>
    <w:rPr>
      <w:rFonts w:ascii="Times New Roman" w:eastAsia="Times New Roman" w:hAnsi="Times New Roman" w:cs="Times New Roman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703D0F"/>
    <w:pPr>
      <w:keepNext/>
      <w:numPr>
        <w:numId w:val="1"/>
      </w:numPr>
      <w:outlineLvl w:val="0"/>
    </w:pPr>
    <w:rPr>
      <w:sz w:val="28"/>
      <w:lang w:val="sk-SK"/>
    </w:rPr>
  </w:style>
  <w:style w:type="paragraph" w:styleId="Heading2">
    <w:name w:val="heading 2"/>
    <w:basedOn w:val="Normal"/>
    <w:next w:val="Normal"/>
    <w:link w:val="Heading2Char"/>
    <w:qFormat/>
    <w:rsid w:val="00703D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D0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3D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3D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3D0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03D0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03D0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03D0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3D0F"/>
    <w:rPr>
      <w:rFonts w:ascii="Times New Roman" w:eastAsia="Times New Roman" w:hAnsi="Times New Roman" w:cs="Times New Roman"/>
      <w:sz w:val="28"/>
      <w:lang w:val="sk-SK" w:eastAsia="cs-CZ"/>
    </w:rPr>
  </w:style>
  <w:style w:type="character" w:customStyle="1" w:styleId="Heading2Char">
    <w:name w:val="Heading 2 Char"/>
    <w:basedOn w:val="DefaultParagraphFont"/>
    <w:link w:val="Heading2"/>
    <w:rsid w:val="00703D0F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703D0F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703D0F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703D0F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703D0F"/>
    <w:rPr>
      <w:rFonts w:ascii="Times New Roman" w:eastAsia="Times New Roman" w:hAnsi="Times New Roman" w:cs="Times New Roman"/>
      <w:b/>
      <w:bCs/>
      <w:sz w:val="22"/>
      <w:szCs w:val="22"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703D0F"/>
    <w:rPr>
      <w:rFonts w:ascii="Times New Roman" w:eastAsia="Times New Roman" w:hAnsi="Times New Roman" w:cs="Times New Roman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703D0F"/>
    <w:rPr>
      <w:rFonts w:ascii="Times New Roman" w:eastAsia="Times New Roman" w:hAnsi="Times New Roman" w:cs="Times New Roman"/>
      <w:i/>
      <w:iCs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703D0F"/>
    <w:rPr>
      <w:rFonts w:ascii="Arial" w:eastAsia="Times New Roman" w:hAnsi="Arial" w:cs="Arial"/>
      <w:sz w:val="22"/>
      <w:szCs w:val="22"/>
      <w:lang w:val="cs-CZ" w:eastAsia="cs-CZ"/>
    </w:rPr>
  </w:style>
  <w:style w:type="paragraph" w:styleId="BodyTextIndent">
    <w:name w:val="Body Text Indent"/>
    <w:basedOn w:val="Normal"/>
    <w:link w:val="BodyTextIndentChar"/>
    <w:rsid w:val="00703D0F"/>
    <w:pPr>
      <w:ind w:left="720"/>
      <w:jc w:val="both"/>
    </w:pPr>
    <w:rPr>
      <w:sz w:val="16"/>
      <w:lang w:val="sk-SK"/>
    </w:rPr>
  </w:style>
  <w:style w:type="character" w:customStyle="1" w:styleId="BodyTextIndentChar">
    <w:name w:val="Body Text Indent Char"/>
    <w:basedOn w:val="DefaultParagraphFont"/>
    <w:link w:val="BodyTextIndent"/>
    <w:rsid w:val="00703D0F"/>
    <w:rPr>
      <w:rFonts w:ascii="Times New Roman" w:eastAsia="Times New Roman" w:hAnsi="Times New Roman" w:cs="Times New Roman"/>
      <w:sz w:val="16"/>
      <w:lang w:val="sk-SK" w:eastAsia="cs-CZ"/>
    </w:rPr>
  </w:style>
  <w:style w:type="paragraph" w:styleId="BodyTextIndent2">
    <w:name w:val="Body Text Indent 2"/>
    <w:basedOn w:val="Normal"/>
    <w:link w:val="BodyTextIndent2Char"/>
    <w:rsid w:val="00703D0F"/>
    <w:pPr>
      <w:ind w:left="360"/>
      <w:jc w:val="both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703D0F"/>
    <w:rPr>
      <w:rFonts w:ascii="Times New Roman" w:eastAsia="Times New Roman" w:hAnsi="Times New Roman" w:cs="Times New Roman"/>
      <w:sz w:val="16"/>
      <w:lang w:val="cs-CZ" w:eastAsia="cs-CZ"/>
    </w:rPr>
  </w:style>
  <w:style w:type="paragraph" w:styleId="BodyTextIndent3">
    <w:name w:val="Body Text Indent 3"/>
    <w:basedOn w:val="Normal"/>
    <w:link w:val="BodyTextIndent3Char"/>
    <w:rsid w:val="00703D0F"/>
    <w:pPr>
      <w:ind w:left="708"/>
      <w:jc w:val="both"/>
    </w:pPr>
    <w:rPr>
      <w:sz w:val="16"/>
      <w:lang w:val="sk-SK"/>
    </w:rPr>
  </w:style>
  <w:style w:type="character" w:customStyle="1" w:styleId="BodyTextIndent3Char">
    <w:name w:val="Body Text Indent 3 Char"/>
    <w:basedOn w:val="DefaultParagraphFont"/>
    <w:link w:val="BodyTextIndent3"/>
    <w:rsid w:val="00703D0F"/>
    <w:rPr>
      <w:rFonts w:ascii="Times New Roman" w:eastAsia="Times New Roman" w:hAnsi="Times New Roman" w:cs="Times New Roman"/>
      <w:sz w:val="16"/>
      <w:lang w:val="sk-SK" w:eastAsia="cs-CZ"/>
    </w:rPr>
  </w:style>
  <w:style w:type="character" w:styleId="Hyperlink">
    <w:name w:val="Hyperlink"/>
    <w:uiPriority w:val="99"/>
    <w:unhideWhenUsed/>
    <w:rsid w:val="00703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fantaz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ntazia.eu/" TargetMode="External"/><Relationship Id="rId5" Type="http://schemas.openxmlformats.org/officeDocument/2006/relationships/hyperlink" Target="http://www.fantarzi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1058</Words>
  <Characters>6134</Characters>
  <Application>Microsoft Office Word</Application>
  <DocSecurity>0</DocSecurity>
  <Lines>128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zmluvné a záručné podmienky účasti na letných táboroch Fantázia</dc:title>
  <dc:subject/>
  <dc:creator>Rasťo Nittnaus</dc:creator>
  <cp:keywords>Všeobecné zmluvné a záručné podmienky účasti na letných táboroch Fantázia</cp:keywords>
  <dc:description/>
  <cp:lastModifiedBy>Rasťo Nittnaus</cp:lastModifiedBy>
  <cp:revision>2</cp:revision>
  <dcterms:created xsi:type="dcterms:W3CDTF">2020-02-27T10:28:00Z</dcterms:created>
  <dcterms:modified xsi:type="dcterms:W3CDTF">2020-02-27T10:30:00Z</dcterms:modified>
  <cp:category/>
</cp:coreProperties>
</file>